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C3" w:rsidRDefault="00ED419F" w:rsidP="00ED419F">
      <w:pPr>
        <w:spacing w:after="0"/>
      </w:pPr>
      <w:r>
        <w:t>CCHS Action Planning Template</w:t>
      </w:r>
    </w:p>
    <w:p w:rsidR="00ED419F" w:rsidRDefault="00ED419F">
      <w:r>
        <w:t>March 14 - April 17, 2013</w:t>
      </w:r>
    </w:p>
    <w:tbl>
      <w:tblPr>
        <w:tblStyle w:val="TableGrid"/>
        <w:tblW w:w="0" w:type="auto"/>
        <w:tblLook w:val="04A0"/>
      </w:tblPr>
      <w:tblGrid>
        <w:gridCol w:w="2573"/>
        <w:gridCol w:w="4043"/>
        <w:gridCol w:w="4452"/>
        <w:gridCol w:w="3548"/>
      </w:tblGrid>
      <w:tr w:rsidR="00ED419F" w:rsidTr="00ED419F">
        <w:tc>
          <w:tcPr>
            <w:tcW w:w="2573" w:type="dxa"/>
            <w:vAlign w:val="center"/>
          </w:tcPr>
          <w:p w:rsidR="00ED419F" w:rsidRPr="00ED419F" w:rsidRDefault="00ED419F" w:rsidP="00ED419F">
            <w:pPr>
              <w:jc w:val="center"/>
              <w:rPr>
                <w:b/>
              </w:rPr>
            </w:pPr>
            <w:r w:rsidRPr="00ED419F">
              <w:rPr>
                <w:b/>
              </w:rPr>
              <w:t>RA or Summarizer Strategy</w:t>
            </w:r>
          </w:p>
        </w:tc>
        <w:tc>
          <w:tcPr>
            <w:tcW w:w="4043" w:type="dxa"/>
            <w:vAlign w:val="center"/>
          </w:tcPr>
          <w:p w:rsidR="00ED419F" w:rsidRDefault="00ED419F" w:rsidP="00ED419F">
            <w:pPr>
              <w:jc w:val="center"/>
              <w:rPr>
                <w:b/>
              </w:rPr>
            </w:pPr>
            <w:r>
              <w:rPr>
                <w:b/>
              </w:rPr>
              <w:t>Implementation Data</w:t>
            </w:r>
          </w:p>
          <w:p w:rsidR="00ED419F" w:rsidRPr="00ED419F" w:rsidRDefault="00ED419F" w:rsidP="00ED419F">
            <w:pPr>
              <w:jc w:val="center"/>
              <w:rPr>
                <w:b/>
              </w:rPr>
            </w:pPr>
            <w:r>
              <w:rPr>
                <w:b/>
              </w:rPr>
              <w:t>(Dates/Classes strategy was used)</w:t>
            </w:r>
          </w:p>
        </w:tc>
        <w:tc>
          <w:tcPr>
            <w:tcW w:w="4452" w:type="dxa"/>
            <w:vAlign w:val="center"/>
          </w:tcPr>
          <w:p w:rsidR="00ED419F" w:rsidRDefault="00ED419F" w:rsidP="00ED419F">
            <w:pPr>
              <w:jc w:val="center"/>
              <w:rPr>
                <w:b/>
              </w:rPr>
            </w:pPr>
            <w:r w:rsidRPr="00ED419F">
              <w:rPr>
                <w:b/>
              </w:rPr>
              <w:t>Assessment</w:t>
            </w:r>
          </w:p>
          <w:p w:rsidR="00ED419F" w:rsidRPr="00ED419F" w:rsidRDefault="00ED419F" w:rsidP="00ED419F">
            <w:pPr>
              <w:jc w:val="center"/>
              <w:rPr>
                <w:b/>
              </w:rPr>
            </w:pPr>
            <w:r>
              <w:rPr>
                <w:b/>
              </w:rPr>
              <w:t>(How will I measure?)</w:t>
            </w:r>
          </w:p>
        </w:tc>
        <w:tc>
          <w:tcPr>
            <w:tcW w:w="3548" w:type="dxa"/>
            <w:vAlign w:val="center"/>
          </w:tcPr>
          <w:p w:rsidR="00ED419F" w:rsidRPr="00ED419F" w:rsidRDefault="00ED419F" w:rsidP="00ED419F">
            <w:pPr>
              <w:jc w:val="center"/>
              <w:rPr>
                <w:b/>
              </w:rPr>
            </w:pPr>
            <w:r>
              <w:rPr>
                <w:b/>
              </w:rPr>
              <w:t>Student Achievement Results</w:t>
            </w:r>
          </w:p>
        </w:tc>
      </w:tr>
      <w:tr w:rsidR="00ED419F" w:rsidTr="00ED419F">
        <w:trPr>
          <w:trHeight w:val="2304"/>
        </w:trPr>
        <w:tc>
          <w:tcPr>
            <w:tcW w:w="2573" w:type="dxa"/>
          </w:tcPr>
          <w:p w:rsidR="00ED419F" w:rsidRDefault="00ED419F"/>
        </w:tc>
        <w:tc>
          <w:tcPr>
            <w:tcW w:w="4043" w:type="dxa"/>
            <w:shd w:val="clear" w:color="auto" w:fill="BFBFBF" w:themeFill="background1" w:themeFillShade="BF"/>
          </w:tcPr>
          <w:p w:rsidR="00ED419F" w:rsidRDefault="00ED419F"/>
        </w:tc>
        <w:tc>
          <w:tcPr>
            <w:tcW w:w="4452" w:type="dxa"/>
          </w:tcPr>
          <w:p w:rsidR="00ED419F" w:rsidRDefault="00ED419F"/>
        </w:tc>
        <w:tc>
          <w:tcPr>
            <w:tcW w:w="3548" w:type="dxa"/>
            <w:shd w:val="clear" w:color="auto" w:fill="BFBFBF" w:themeFill="background1" w:themeFillShade="BF"/>
          </w:tcPr>
          <w:p w:rsidR="00ED419F" w:rsidRDefault="00ED419F"/>
        </w:tc>
      </w:tr>
      <w:tr w:rsidR="00ED419F" w:rsidTr="00ED419F">
        <w:trPr>
          <w:trHeight w:val="2304"/>
        </w:trPr>
        <w:tc>
          <w:tcPr>
            <w:tcW w:w="2573" w:type="dxa"/>
          </w:tcPr>
          <w:p w:rsidR="00ED419F" w:rsidRDefault="00ED419F"/>
        </w:tc>
        <w:tc>
          <w:tcPr>
            <w:tcW w:w="4043" w:type="dxa"/>
            <w:shd w:val="clear" w:color="auto" w:fill="BFBFBF" w:themeFill="background1" w:themeFillShade="BF"/>
          </w:tcPr>
          <w:p w:rsidR="00ED419F" w:rsidRDefault="00ED419F"/>
        </w:tc>
        <w:tc>
          <w:tcPr>
            <w:tcW w:w="4452" w:type="dxa"/>
          </w:tcPr>
          <w:p w:rsidR="00ED419F" w:rsidRDefault="00ED419F"/>
        </w:tc>
        <w:tc>
          <w:tcPr>
            <w:tcW w:w="3548" w:type="dxa"/>
            <w:shd w:val="clear" w:color="auto" w:fill="BFBFBF" w:themeFill="background1" w:themeFillShade="BF"/>
          </w:tcPr>
          <w:p w:rsidR="00ED419F" w:rsidRDefault="00ED419F"/>
        </w:tc>
      </w:tr>
      <w:tr w:rsidR="00ED419F" w:rsidTr="00ED419F">
        <w:trPr>
          <w:trHeight w:val="2304"/>
        </w:trPr>
        <w:tc>
          <w:tcPr>
            <w:tcW w:w="2573" w:type="dxa"/>
          </w:tcPr>
          <w:p w:rsidR="00ED419F" w:rsidRDefault="00ED419F"/>
        </w:tc>
        <w:tc>
          <w:tcPr>
            <w:tcW w:w="4043" w:type="dxa"/>
            <w:shd w:val="clear" w:color="auto" w:fill="BFBFBF" w:themeFill="background1" w:themeFillShade="BF"/>
          </w:tcPr>
          <w:p w:rsidR="00ED419F" w:rsidRDefault="00ED419F"/>
        </w:tc>
        <w:tc>
          <w:tcPr>
            <w:tcW w:w="4452" w:type="dxa"/>
          </w:tcPr>
          <w:p w:rsidR="00ED419F" w:rsidRDefault="00ED419F"/>
        </w:tc>
        <w:tc>
          <w:tcPr>
            <w:tcW w:w="3548" w:type="dxa"/>
            <w:shd w:val="clear" w:color="auto" w:fill="BFBFBF" w:themeFill="background1" w:themeFillShade="BF"/>
          </w:tcPr>
          <w:p w:rsidR="00ED419F" w:rsidRDefault="00ED419F"/>
        </w:tc>
      </w:tr>
      <w:tr w:rsidR="00ED419F" w:rsidTr="00ED419F">
        <w:trPr>
          <w:trHeight w:val="2304"/>
        </w:trPr>
        <w:tc>
          <w:tcPr>
            <w:tcW w:w="2573" w:type="dxa"/>
          </w:tcPr>
          <w:p w:rsidR="00ED419F" w:rsidRDefault="00ED419F"/>
        </w:tc>
        <w:tc>
          <w:tcPr>
            <w:tcW w:w="4043" w:type="dxa"/>
            <w:shd w:val="clear" w:color="auto" w:fill="BFBFBF" w:themeFill="background1" w:themeFillShade="BF"/>
          </w:tcPr>
          <w:p w:rsidR="00ED419F" w:rsidRDefault="00ED419F"/>
        </w:tc>
        <w:tc>
          <w:tcPr>
            <w:tcW w:w="4452" w:type="dxa"/>
          </w:tcPr>
          <w:p w:rsidR="00ED419F" w:rsidRDefault="00ED419F"/>
        </w:tc>
        <w:tc>
          <w:tcPr>
            <w:tcW w:w="3548" w:type="dxa"/>
            <w:shd w:val="clear" w:color="auto" w:fill="BFBFBF" w:themeFill="background1" w:themeFillShade="BF"/>
          </w:tcPr>
          <w:p w:rsidR="00ED419F" w:rsidRDefault="00ED419F"/>
        </w:tc>
      </w:tr>
    </w:tbl>
    <w:p w:rsidR="00ED419F" w:rsidRDefault="00ED419F"/>
    <w:sectPr w:rsidR="00ED419F" w:rsidSect="00ED419F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419F"/>
    <w:rsid w:val="00083EC3"/>
    <w:rsid w:val="001D1B4E"/>
    <w:rsid w:val="006A5273"/>
    <w:rsid w:val="00ED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Prive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Schiller</dc:creator>
  <cp:lastModifiedBy>Mitch Fowler</cp:lastModifiedBy>
  <cp:revision>2</cp:revision>
  <dcterms:created xsi:type="dcterms:W3CDTF">2013-03-13T16:59:00Z</dcterms:created>
  <dcterms:modified xsi:type="dcterms:W3CDTF">2013-03-13T16:59:00Z</dcterms:modified>
</cp:coreProperties>
</file>